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B" w:rsidRDefault="00B17B7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1.474</w:t>
      </w:r>
    </w:p>
    <w:p w:rsidR="00B8585B" w:rsidRDefault="00B8585B"/>
    <w:p w:rsidR="00B8585B" w:rsidRDefault="00B17B7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B8585B" w:rsidRDefault="00B17B7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B8585B" w:rsidRDefault="00B17B7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B8585B" w:rsidRDefault="00B17B7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B8585B" w:rsidRDefault="00B8585B"/>
    <w:p w:rsidR="00B8585B" w:rsidRDefault="00B17B7C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</w:t>
      </w:r>
      <w:r w:rsidR="00566850">
        <w:rPr>
          <w:rStyle w:val="rStyleb"/>
        </w:rPr>
        <w:t xml:space="preserve"> программам высшего образования</w:t>
      </w:r>
      <w:r>
        <w:rPr>
          <w:rStyle w:val="rStyleb"/>
        </w:rPr>
        <w:t xml:space="preserve"> </w:t>
      </w:r>
      <w:r w:rsidR="00566850">
        <w:rPr>
          <w:rStyle w:val="rStyleb"/>
        </w:rPr>
        <w:t xml:space="preserve">- </w:t>
      </w:r>
      <w:r>
        <w:rPr>
          <w:rStyle w:val="rStyleb"/>
        </w:rPr>
        <w:t>программам ординатуры</w:t>
      </w:r>
      <w:r w:rsidR="00566850">
        <w:rPr>
          <w:rStyle w:val="rStyleb"/>
        </w:rPr>
        <w:t xml:space="preserve"> </w:t>
      </w:r>
      <w:r>
        <w:rPr>
          <w:rStyle w:val="rStyleb"/>
        </w:rPr>
        <w:t>за счет бюджетных ассигнований федерального бюджета на 2018/19 учебный год</w:t>
      </w:r>
      <w:proofErr w:type="gramEnd"/>
    </w:p>
    <w:p w:rsidR="00B8585B" w:rsidRDefault="00B8585B"/>
    <w:p w:rsidR="00B8585B" w:rsidRDefault="00B17B7C">
      <w:pPr>
        <w:pStyle w:val="pStylec"/>
      </w:pPr>
      <w:r>
        <w:rPr>
          <w:rStyle w:val="rStylebu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</w:r>
    </w:p>
    <w:p w:rsidR="00B8585B" w:rsidRDefault="00B17B7C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B8585B" w:rsidRDefault="00B8585B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78"/>
        <w:gridCol w:w="2042"/>
        <w:gridCol w:w="2906"/>
      </w:tblGrid>
      <w:tr w:rsidR="00B8585B" w:rsidTr="002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8" w:type="dxa"/>
            <w:vAlign w:val="center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042" w:type="dxa"/>
            <w:vAlign w:val="center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2906" w:type="dxa"/>
            <w:vAlign w:val="center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специальностям для обучения по имеющим государственную аккредитацию образовательным программам ординатуры за счет бюджетных ассигнований федерального бюджета по очной форме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</w:p>
        </w:tc>
      </w:tr>
      <w:tr w:rsidR="00B8585B" w:rsidTr="002E15DC">
        <w:tc>
          <w:tcPr>
            <w:tcW w:w="4978" w:type="dxa"/>
            <w:vAlign w:val="center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2" w:type="dxa"/>
            <w:vAlign w:val="center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6" w:type="dxa"/>
            <w:vAlign w:val="center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42" w:type="dxa"/>
          </w:tcPr>
          <w:p w:rsidR="00B8585B" w:rsidRDefault="00B8585B">
            <w:pPr>
              <w:pStyle w:val="pStylec"/>
            </w:pPr>
          </w:p>
        </w:tc>
        <w:tc>
          <w:tcPr>
            <w:tcW w:w="2906" w:type="dxa"/>
          </w:tcPr>
          <w:p w:rsidR="00B8585B" w:rsidRDefault="00B17B7C" w:rsidP="004959D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959D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bookmarkStart w:id="0" w:name="_GoBack"/>
            <w:bookmarkEnd w:id="0"/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Судебно-медицинская экспертиза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31.08.10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Детская онкология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31.08.14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31.08.16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Детская эндокринология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31.08.17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31.08.18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31.08.19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31.08.20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Психиатрия-наркология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31.08.21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Судебно-психиатрическая экспертиза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31.08.24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31.08.26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Гастроэнтерология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31.08.28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Гематология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31.08.29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Генетика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31.08.30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Дерматовенерология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31.08.32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Инфекционные болезни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31.08.37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Лечебная физкультура и спортивная медицина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31.08.39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31.08.42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Нефрология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31.08.43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Профпатология</w:t>
            </w:r>
            <w:proofErr w:type="spellEnd"/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31.08.44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31.08.48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31.08.49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Фтизиатрия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31.08.51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Эндокринология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31.08.53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Общая врачебная практика (семейная медицина)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31.08.54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Колопроктология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31.08.56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31.08.57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31.08.58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31.08.59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31.08.68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здравоохранения и общественное здоровье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31.08.71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31.08.73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585B" w:rsidTr="002E15DC">
        <w:tc>
          <w:tcPr>
            <w:tcW w:w="4978" w:type="dxa"/>
          </w:tcPr>
          <w:p w:rsidR="00B8585B" w:rsidRDefault="00B17B7C"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2042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31.08.75</w:t>
            </w:r>
          </w:p>
        </w:tc>
        <w:tc>
          <w:tcPr>
            <w:tcW w:w="2906" w:type="dxa"/>
          </w:tcPr>
          <w:p w:rsidR="00B8585B" w:rsidRDefault="00B17B7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E15DC" w:rsidTr="002E15DC">
        <w:tc>
          <w:tcPr>
            <w:tcW w:w="4978" w:type="dxa"/>
          </w:tcPr>
          <w:p w:rsidR="002E15DC" w:rsidRDefault="002E15DC" w:rsidP="00EE593E">
            <w:r>
              <w:rPr>
                <w:rFonts w:ascii="Times New Roman" w:hAnsi="Times New Roman" w:cs="Times New Roman"/>
                <w:sz w:val="22"/>
                <w:szCs w:val="22"/>
              </w:rPr>
              <w:t>Общая гигиена</w:t>
            </w:r>
          </w:p>
        </w:tc>
        <w:tc>
          <w:tcPr>
            <w:tcW w:w="2042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32.08.07</w:t>
            </w:r>
          </w:p>
        </w:tc>
        <w:tc>
          <w:tcPr>
            <w:tcW w:w="2906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E15DC" w:rsidTr="002E15DC">
        <w:tc>
          <w:tcPr>
            <w:tcW w:w="4978" w:type="dxa"/>
          </w:tcPr>
          <w:p w:rsidR="002E15DC" w:rsidRDefault="002E15DC" w:rsidP="00EE593E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гигиена и 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госсанэпидслужбы</w:t>
            </w:r>
          </w:p>
        </w:tc>
        <w:tc>
          <w:tcPr>
            <w:tcW w:w="2042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32.08.11</w:t>
            </w:r>
          </w:p>
        </w:tc>
        <w:tc>
          <w:tcPr>
            <w:tcW w:w="2906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E15DC" w:rsidTr="002E15DC">
        <w:tc>
          <w:tcPr>
            <w:tcW w:w="4978" w:type="dxa"/>
          </w:tcPr>
          <w:p w:rsidR="002E15DC" w:rsidRDefault="002E15DC" w:rsidP="00EE593E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Эпидемиология</w:t>
            </w:r>
          </w:p>
        </w:tc>
        <w:tc>
          <w:tcPr>
            <w:tcW w:w="2042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32.08.12</w:t>
            </w:r>
          </w:p>
        </w:tc>
        <w:tc>
          <w:tcPr>
            <w:tcW w:w="2906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2E15DC" w:rsidTr="002E15DC">
        <w:tc>
          <w:tcPr>
            <w:tcW w:w="4978" w:type="dxa"/>
          </w:tcPr>
          <w:p w:rsidR="002E15DC" w:rsidRDefault="002E15DC" w:rsidP="00EE593E">
            <w:r>
              <w:rPr>
                <w:rFonts w:ascii="Times New Roman" w:hAnsi="Times New Roman" w:cs="Times New Roman"/>
                <w:sz w:val="22"/>
                <w:szCs w:val="22"/>
              </w:rPr>
              <w:t>Бактериология</w:t>
            </w:r>
          </w:p>
        </w:tc>
        <w:tc>
          <w:tcPr>
            <w:tcW w:w="2042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32.08.14</w:t>
            </w:r>
          </w:p>
        </w:tc>
        <w:tc>
          <w:tcPr>
            <w:tcW w:w="2906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E15DC" w:rsidTr="002E15DC">
        <w:tc>
          <w:tcPr>
            <w:tcW w:w="4978" w:type="dxa"/>
          </w:tcPr>
          <w:p w:rsidR="002E15DC" w:rsidRDefault="002E15DC" w:rsidP="00EE593E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 экономика фармации</w:t>
            </w:r>
          </w:p>
        </w:tc>
        <w:tc>
          <w:tcPr>
            <w:tcW w:w="2042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33.08.02</w:t>
            </w:r>
          </w:p>
        </w:tc>
        <w:tc>
          <w:tcPr>
            <w:tcW w:w="2906" w:type="dxa"/>
          </w:tcPr>
          <w:p w:rsidR="002E15DC" w:rsidRDefault="002E15DC" w:rsidP="00EE593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B17B7C" w:rsidRDefault="00B17B7C"/>
    <w:sectPr w:rsidR="00B17B7C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B"/>
    <w:rsid w:val="002E15DC"/>
    <w:rsid w:val="00347B0F"/>
    <w:rsid w:val="004959D0"/>
    <w:rsid w:val="00566850"/>
    <w:rsid w:val="00B17B7C"/>
    <w:rsid w:val="00B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List Paragraph"/>
    <w:basedOn w:val="a"/>
    <w:uiPriority w:val="34"/>
    <w:qFormat/>
    <w:rsid w:val="0049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List Paragraph"/>
    <w:basedOn w:val="a"/>
    <w:uiPriority w:val="34"/>
    <w:qFormat/>
    <w:rsid w:val="0049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2017-05-02T07:31:00Z</dcterms:created>
  <dcterms:modified xsi:type="dcterms:W3CDTF">2018-05-04T07:10:00Z</dcterms:modified>
</cp:coreProperties>
</file>